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9CB93" w14:textId="24E14CE3" w:rsidR="000C77C0" w:rsidRPr="000C77C0" w:rsidRDefault="000C77C0" w:rsidP="000C77C0">
      <w:pPr>
        <w:jc w:val="right"/>
        <w:rPr>
          <w:sz w:val="16"/>
          <w:szCs w:val="16"/>
        </w:rPr>
      </w:pPr>
      <w:r w:rsidRPr="000C77C0">
        <w:rPr>
          <w:sz w:val="16"/>
          <w:szCs w:val="16"/>
        </w:rPr>
        <w:t>Revised September 2026</w:t>
      </w:r>
    </w:p>
    <w:p w14:paraId="1EF578A5" w14:textId="77777777" w:rsidR="007D2F44" w:rsidRDefault="007D2F44" w:rsidP="005343A5">
      <w:pPr>
        <w:jc w:val="center"/>
        <w:rPr>
          <w:b/>
          <w:bCs/>
          <w:sz w:val="28"/>
          <w:szCs w:val="28"/>
          <w:u w:val="single"/>
        </w:rPr>
      </w:pPr>
    </w:p>
    <w:p w14:paraId="18A56BCB" w14:textId="0CE607EE" w:rsidR="000C77C0" w:rsidRDefault="007D2F44" w:rsidP="005343A5">
      <w:pPr>
        <w:jc w:val="center"/>
        <w:rPr>
          <w:b/>
          <w:bCs/>
          <w:sz w:val="28"/>
          <w:szCs w:val="28"/>
          <w:u w:val="single"/>
        </w:rPr>
      </w:pPr>
      <w:r>
        <w:rPr>
          <w:noProof/>
        </w:rPr>
        <w:drawing>
          <wp:inline distT="0" distB="0" distL="0" distR="0" wp14:anchorId="05642B69" wp14:editId="6EE21476">
            <wp:extent cx="2857500"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1190625"/>
                    </a:xfrm>
                    <a:prstGeom prst="rect">
                      <a:avLst/>
                    </a:prstGeom>
                    <a:noFill/>
                    <a:ln>
                      <a:noFill/>
                    </a:ln>
                  </pic:spPr>
                </pic:pic>
              </a:graphicData>
            </a:graphic>
          </wp:inline>
        </w:drawing>
      </w:r>
    </w:p>
    <w:p w14:paraId="0A52F7CE" w14:textId="77777777" w:rsidR="00AE3CB9" w:rsidRDefault="00AE3CB9" w:rsidP="005343A5">
      <w:pPr>
        <w:jc w:val="center"/>
        <w:rPr>
          <w:b/>
          <w:bCs/>
          <w:sz w:val="28"/>
          <w:szCs w:val="28"/>
          <w:u w:val="single"/>
        </w:rPr>
      </w:pPr>
    </w:p>
    <w:p w14:paraId="4DB51929" w14:textId="34DC8123" w:rsidR="006E6DF1" w:rsidRPr="007E237F" w:rsidRDefault="00042A7B" w:rsidP="005343A5">
      <w:pPr>
        <w:jc w:val="center"/>
        <w:rPr>
          <w:b/>
          <w:bCs/>
          <w:sz w:val="28"/>
          <w:szCs w:val="28"/>
          <w:u w:val="single"/>
        </w:rPr>
      </w:pPr>
      <w:r w:rsidRPr="007E237F">
        <w:rPr>
          <w:b/>
          <w:bCs/>
          <w:sz w:val="28"/>
          <w:szCs w:val="28"/>
          <w:u w:val="single"/>
        </w:rPr>
        <w:t>CARE AND SALARY FOR RETIRED PRIESTS</w:t>
      </w:r>
    </w:p>
    <w:p w14:paraId="5509D7BB" w14:textId="73235300" w:rsidR="00042A7B" w:rsidRPr="007E237F" w:rsidRDefault="00042A7B">
      <w:r w:rsidRPr="007E237F">
        <w:t xml:space="preserve">As the Diocese of Owensboro is committed to ensuring that </w:t>
      </w:r>
      <w:proofErr w:type="gramStart"/>
      <w:r w:rsidRPr="007E237F">
        <w:t>all of</w:t>
      </w:r>
      <w:proofErr w:type="gramEnd"/>
      <w:r w:rsidRPr="007E237F">
        <w:t xml:space="preserve"> our priests are cared for, the following policy is applicable only to our officially retired priests of the Diocese of Owensboro as defined in the Diocese of Owensboro Policy Manual, Clergy Section, Personnel Guidelines:</w:t>
      </w:r>
    </w:p>
    <w:p w14:paraId="44974A39" w14:textId="63F46DB1" w:rsidR="00042A7B" w:rsidRPr="007E237F" w:rsidRDefault="00042A7B" w:rsidP="005343A5">
      <w:pPr>
        <w:pStyle w:val="ListParagraph"/>
        <w:numPr>
          <w:ilvl w:val="0"/>
          <w:numId w:val="1"/>
        </w:numPr>
      </w:pPr>
      <w:r w:rsidRPr="007E237F">
        <w:t>Out of pocket medical expenses will be paid out of the Charitable Trust Fund.</w:t>
      </w:r>
    </w:p>
    <w:p w14:paraId="1849AEF8" w14:textId="12916581" w:rsidR="007E237F" w:rsidRPr="007E237F" w:rsidRDefault="007E237F" w:rsidP="007E237F">
      <w:pPr>
        <w:pStyle w:val="ListParagraph"/>
        <w:numPr>
          <w:ilvl w:val="0"/>
          <w:numId w:val="1"/>
        </w:numPr>
        <w:rPr>
          <w:rFonts w:cs="Calibri"/>
        </w:rPr>
      </w:pPr>
      <w:r w:rsidRPr="007E237F">
        <w:rPr>
          <w:rFonts w:cs="Calibri"/>
        </w:rPr>
        <w:t>A retired priest may submit a specific request for financial assistance from the Diocesan Charitable Trust Fund when an extraordinary or unforeseen need arises that is not adequately covered by his regular retirement benefits or other available resources.  Requests should be made through the Chief Financial Officer for the Diocese of Owensboro and will be reviewed on a case-by-case basis, with consideration given to the nature and circumstances of the need and the resources available through the fund.  Assistance is intended to provide charitable support while respecting the dignity, privacy, and well-being of the retired priest.</w:t>
      </w:r>
    </w:p>
    <w:p w14:paraId="286A007D" w14:textId="40F6DA38" w:rsidR="00042A7B" w:rsidRPr="007E237F" w:rsidRDefault="00042A7B" w:rsidP="005343A5">
      <w:pPr>
        <w:pStyle w:val="ListParagraph"/>
        <w:numPr>
          <w:ilvl w:val="0"/>
          <w:numId w:val="1"/>
        </w:numPr>
      </w:pPr>
      <w:r w:rsidRPr="007E237F">
        <w:t xml:space="preserve">Retired priests will receive retirement income from the pension plan and/or 403(b) plan. </w:t>
      </w:r>
      <w:proofErr w:type="gramStart"/>
      <w:r w:rsidRPr="007E237F">
        <w:t>Generally speaking, retired</w:t>
      </w:r>
      <w:proofErr w:type="gramEnd"/>
      <w:r w:rsidRPr="007E237F">
        <w:t xml:space="preserve"> priests will be expected to provide for their own food and housing except as provided below.</w:t>
      </w:r>
    </w:p>
    <w:p w14:paraId="5B9F96AF" w14:textId="4ACFA013" w:rsidR="00042A7B" w:rsidRPr="007E237F" w:rsidRDefault="00042A7B" w:rsidP="005343A5">
      <w:pPr>
        <w:pStyle w:val="ListParagraph"/>
        <w:numPr>
          <w:ilvl w:val="0"/>
          <w:numId w:val="1"/>
        </w:numPr>
      </w:pPr>
      <w:r w:rsidRPr="007E237F">
        <w:t xml:space="preserve">Retired priests with special needs are asked to please express those needs to the bishop. They will </w:t>
      </w:r>
      <w:proofErr w:type="gramStart"/>
      <w:r w:rsidRPr="007E237F">
        <w:t>be met</w:t>
      </w:r>
      <w:proofErr w:type="gramEnd"/>
      <w:r w:rsidRPr="007E237F">
        <w:t xml:space="preserve"> on an individual basis.</w:t>
      </w:r>
    </w:p>
    <w:p w14:paraId="2BBDE591" w14:textId="6B5A6220" w:rsidR="00042A7B" w:rsidRPr="007E237F" w:rsidRDefault="00042A7B" w:rsidP="005343A5">
      <w:pPr>
        <w:pStyle w:val="ListParagraph"/>
        <w:numPr>
          <w:ilvl w:val="0"/>
          <w:numId w:val="1"/>
        </w:numPr>
      </w:pPr>
      <w:r w:rsidRPr="007E237F">
        <w:t>Retired priests will have t</w:t>
      </w:r>
      <w:r w:rsidR="00811CA4" w:rsidRPr="007E237F">
        <w:t>h</w:t>
      </w:r>
      <w:r w:rsidRPr="007E237F">
        <w:t>e following living arrangement options upon retirement:</w:t>
      </w:r>
    </w:p>
    <w:p w14:paraId="23EDC7E3" w14:textId="2194718D" w:rsidR="00042A7B" w:rsidRPr="007E237F" w:rsidRDefault="00042A7B" w:rsidP="0087497B">
      <w:pPr>
        <w:pStyle w:val="ListParagraph"/>
        <w:numPr>
          <w:ilvl w:val="0"/>
          <w:numId w:val="3"/>
        </w:numPr>
        <w:ind w:left="1080"/>
      </w:pPr>
      <w:r w:rsidRPr="007E237F">
        <w:t>A priest may provide for his own living arrangements in a private home.</w:t>
      </w:r>
    </w:p>
    <w:p w14:paraId="3FA4248B" w14:textId="0DEF04F1" w:rsidR="00042A7B" w:rsidRPr="007E237F" w:rsidRDefault="00042A7B" w:rsidP="0087497B">
      <w:pPr>
        <w:pStyle w:val="ListParagraph"/>
        <w:numPr>
          <w:ilvl w:val="0"/>
          <w:numId w:val="3"/>
        </w:numPr>
        <w:ind w:left="1080"/>
      </w:pPr>
      <w:r w:rsidRPr="007E237F">
        <w:t xml:space="preserve">A priest may take residence in the Roncalli Home based on availability. The priest shall pay </w:t>
      </w:r>
      <w:r w:rsidR="00173241" w:rsidRPr="007E237F">
        <w:t xml:space="preserve">$1,000 per month </w:t>
      </w:r>
      <w:r w:rsidRPr="007E237F">
        <w:t xml:space="preserve">for room and board. Meals will be provided </w:t>
      </w:r>
      <w:r w:rsidR="00173241" w:rsidRPr="007E237F">
        <w:t>by</w:t>
      </w:r>
      <w:r w:rsidRPr="007E237F">
        <w:t xml:space="preserve"> </w:t>
      </w:r>
      <w:proofErr w:type="gramStart"/>
      <w:r w:rsidRPr="007E237F">
        <w:t>the Carmel</w:t>
      </w:r>
      <w:proofErr w:type="gramEnd"/>
      <w:r w:rsidRPr="007E237F">
        <w:t xml:space="preserve"> Home.</w:t>
      </w:r>
    </w:p>
    <w:p w14:paraId="331CBD1E" w14:textId="34E2E11C" w:rsidR="00042A7B" w:rsidRPr="007E237F" w:rsidRDefault="00042A7B" w:rsidP="0087497B">
      <w:pPr>
        <w:pStyle w:val="ListParagraph"/>
        <w:numPr>
          <w:ilvl w:val="0"/>
          <w:numId w:val="3"/>
        </w:numPr>
        <w:ind w:left="1080"/>
      </w:pPr>
      <w:r w:rsidRPr="007E237F">
        <w:t>A priest may take residence in a personal care facil</w:t>
      </w:r>
      <w:r w:rsidR="00811CA4" w:rsidRPr="007E237F">
        <w:t>i</w:t>
      </w:r>
      <w:r w:rsidRPr="007E237F">
        <w:t>ty such as the Carmel Home or comparably priced personal care facil</w:t>
      </w:r>
      <w:r w:rsidR="00811CA4" w:rsidRPr="007E237F">
        <w:t>i</w:t>
      </w:r>
      <w:r w:rsidRPr="007E237F">
        <w:t>ty.</w:t>
      </w:r>
    </w:p>
    <w:p w14:paraId="40F64717" w14:textId="5B7519EF" w:rsidR="00042A7B" w:rsidRPr="007E237F" w:rsidRDefault="00042A7B" w:rsidP="0087497B">
      <w:pPr>
        <w:ind w:left="720"/>
      </w:pPr>
      <w:r w:rsidRPr="007E237F">
        <w:rPr>
          <w:u w:val="single"/>
        </w:rPr>
        <w:lastRenderedPageBreak/>
        <w:t>Payment for Care</w:t>
      </w:r>
      <w:r w:rsidRPr="007E237F">
        <w:t>:</w:t>
      </w:r>
    </w:p>
    <w:p w14:paraId="2346D6F3" w14:textId="78590190" w:rsidR="00042A7B" w:rsidRPr="007E237F" w:rsidRDefault="00042A7B" w:rsidP="00A14655">
      <w:pPr>
        <w:pStyle w:val="ListParagraph"/>
        <w:numPr>
          <w:ilvl w:val="0"/>
          <w:numId w:val="5"/>
        </w:numPr>
      </w:pPr>
      <w:r w:rsidRPr="007E237F">
        <w:t>A priest may elect to pay his own expenses for the person</w:t>
      </w:r>
      <w:r w:rsidR="00E3425C" w:rsidRPr="007E237F">
        <w:t>al</w:t>
      </w:r>
      <w:r w:rsidRPr="007E237F">
        <w:t xml:space="preserve"> care facility.</w:t>
      </w:r>
    </w:p>
    <w:p w14:paraId="0AF1367F" w14:textId="0D6A594D" w:rsidR="00042A7B" w:rsidRPr="007E237F" w:rsidRDefault="00042A7B" w:rsidP="00A14655">
      <w:pPr>
        <w:pStyle w:val="ListParagraph"/>
        <w:numPr>
          <w:ilvl w:val="0"/>
          <w:numId w:val="5"/>
        </w:numPr>
      </w:pPr>
      <w:r w:rsidRPr="007E237F">
        <w:t>Al</w:t>
      </w:r>
      <w:r w:rsidR="00811CA4" w:rsidRPr="007E237F">
        <w:t>t</w:t>
      </w:r>
      <w:r w:rsidRPr="007E237F">
        <w:t>ernatively, a priest may elect to forgo his pension, 403(b) retirement income, or other income (i.e. social security, long-term care insurance, etc.) to the Charitable Trust Fund which will pay said expenses.</w:t>
      </w:r>
    </w:p>
    <w:p w14:paraId="762A28BA" w14:textId="3C426423" w:rsidR="00811CA4" w:rsidRPr="007E237F" w:rsidRDefault="00811CA4" w:rsidP="00A14655">
      <w:pPr>
        <w:pStyle w:val="ListParagraph"/>
        <w:numPr>
          <w:ilvl w:val="0"/>
          <w:numId w:val="6"/>
        </w:numPr>
      </w:pPr>
      <w:r w:rsidRPr="007E237F">
        <w:t>The amount paid to the personal care facility will generally exceed the sum of retirement income through the diocese, and other sources, including social security and long-term care insurance.</w:t>
      </w:r>
    </w:p>
    <w:p w14:paraId="1805AAB3" w14:textId="63E9BC17" w:rsidR="00811CA4" w:rsidRPr="007E237F" w:rsidRDefault="00811CA4" w:rsidP="00A14655">
      <w:pPr>
        <w:pStyle w:val="ListParagraph"/>
        <w:numPr>
          <w:ilvl w:val="0"/>
          <w:numId w:val="6"/>
        </w:numPr>
      </w:pPr>
      <w:r w:rsidRPr="007E237F">
        <w:t>If the priest asks the Charitable Trust Fund to pa</w:t>
      </w:r>
      <w:r w:rsidR="006423EF" w:rsidRPr="007E237F">
        <w:t>y</w:t>
      </w:r>
      <w:r w:rsidRPr="007E237F">
        <w:t xml:space="preserve"> his expenses for long-term </w:t>
      </w:r>
      <w:r w:rsidR="00A007EE" w:rsidRPr="007E237F">
        <w:t>personal</w:t>
      </w:r>
      <w:r w:rsidRPr="007E237F">
        <w:t xml:space="preserve"> care, as a matter of justice, the diocese will seek reimbursement from the priest’s estate for such excess funds expended over and above the amount already contributed by the priest from retirement income, social security, long-term care insurance and lifetime gifts by the priest to the Charitable Trust Fund.</w:t>
      </w:r>
    </w:p>
    <w:p w14:paraId="762D8178" w14:textId="5D77D40D" w:rsidR="00811CA4" w:rsidRPr="007E237F" w:rsidRDefault="00811CA4" w:rsidP="00A14655">
      <w:pPr>
        <w:pStyle w:val="ListParagraph"/>
        <w:numPr>
          <w:ilvl w:val="0"/>
          <w:numId w:val="6"/>
        </w:numPr>
      </w:pPr>
      <w:r w:rsidRPr="007E237F">
        <w:t>Any funds received by the Charitable Trust Fund that exceed the monthly expenses for the personal care facility, will be returned to the priest.</w:t>
      </w:r>
    </w:p>
    <w:p w14:paraId="29470BC5" w14:textId="51E447F6" w:rsidR="00811CA4" w:rsidRPr="007E237F" w:rsidRDefault="00811CA4" w:rsidP="00A14655">
      <w:pPr>
        <w:pStyle w:val="ListParagraph"/>
        <w:numPr>
          <w:ilvl w:val="0"/>
          <w:numId w:val="6"/>
        </w:numPr>
      </w:pPr>
      <w:r w:rsidRPr="007E237F">
        <w:t>While in a personal care facility, the Charitable Trust Fund will provide $500 per month as a personal spending allowance, which will not be considered in the calculation of excess funds expended.</w:t>
      </w:r>
    </w:p>
    <w:p w14:paraId="2AF7DCCC" w14:textId="4AC42984" w:rsidR="00811CA4" w:rsidRPr="007E237F" w:rsidRDefault="00811CA4" w:rsidP="00D054FB">
      <w:pPr>
        <w:pStyle w:val="ListParagraph"/>
        <w:numPr>
          <w:ilvl w:val="0"/>
          <w:numId w:val="10"/>
        </w:numPr>
      </w:pPr>
      <w:r w:rsidRPr="007E237F">
        <w:t>A priest who has reached retirement age may request that the bishop permit him to extend a pastoral assignment on one</w:t>
      </w:r>
      <w:r w:rsidR="00B63BDC" w:rsidRPr="007E237F">
        <w:t>-</w:t>
      </w:r>
      <w:r w:rsidRPr="007E237F">
        <w:t>year increments. The bishop will assess this request in consultation with the Priests’ Personnel Committee. If the pastoral assignment is continued, the priest’s salary and benefits (to include car and education allowance, medical premiums, etc.) will be provided by the parish.</w:t>
      </w:r>
    </w:p>
    <w:p w14:paraId="343DA72D" w14:textId="5470AE2A" w:rsidR="00811CA4" w:rsidRPr="007E237F" w:rsidRDefault="00811CA4" w:rsidP="00D054FB">
      <w:pPr>
        <w:pStyle w:val="ListParagraph"/>
        <w:numPr>
          <w:ilvl w:val="0"/>
          <w:numId w:val="10"/>
        </w:numPr>
      </w:pPr>
      <w:r w:rsidRPr="007E237F">
        <w:t>A retired priest who is asked to return to parish work on a temporary basis</w:t>
      </w:r>
      <w:r w:rsidR="00B45C36" w:rsidRPr="007E237F">
        <w:t>,</w:t>
      </w:r>
      <w:r w:rsidRPr="007E237F">
        <w:t xml:space="preserve"> will in addition to receiving his retirement</w:t>
      </w:r>
      <w:r w:rsidR="00B45C36" w:rsidRPr="007E237F">
        <w:t>,</w:t>
      </w:r>
      <w:r w:rsidRPr="007E237F">
        <w:t xml:space="preserve"> also be paid the comparable salary and benefits by the parish. If the priest is not performing all pastoral functions/duties, then the salary and benefits will be prorated based on the duties assumed.</w:t>
      </w:r>
    </w:p>
    <w:p w14:paraId="1BBBAAF3" w14:textId="77777777" w:rsidR="00042A7B" w:rsidRPr="007E237F" w:rsidRDefault="00042A7B"/>
    <w:sectPr w:rsidR="00042A7B" w:rsidRPr="007E2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F74"/>
    <w:multiLevelType w:val="hybridMultilevel"/>
    <w:tmpl w:val="CD18B0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F538EE"/>
    <w:multiLevelType w:val="hybridMultilevel"/>
    <w:tmpl w:val="813A0D38"/>
    <w:lvl w:ilvl="0" w:tplc="D7A44A96">
      <w:start w:val="5"/>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E1C7830"/>
    <w:multiLevelType w:val="hybridMultilevel"/>
    <w:tmpl w:val="631200D8"/>
    <w:lvl w:ilvl="0" w:tplc="844CB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EE0B28"/>
    <w:multiLevelType w:val="multilevel"/>
    <w:tmpl w:val="0409001D"/>
    <w:styleLink w:val="Style1"/>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7FA4B77"/>
    <w:multiLevelType w:val="multilevel"/>
    <w:tmpl w:val="0409001D"/>
    <w:numStyleLink w:val="Style1"/>
  </w:abstractNum>
  <w:abstractNum w:abstractNumId="5" w15:restartNumberingAfterBreak="0">
    <w:nsid w:val="2D9E4C89"/>
    <w:multiLevelType w:val="hybridMultilevel"/>
    <w:tmpl w:val="F006A74A"/>
    <w:lvl w:ilvl="0" w:tplc="8600160E">
      <w:start w:val="6"/>
      <w:numFmt w:val="decimal"/>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5567117"/>
    <w:multiLevelType w:val="multilevel"/>
    <w:tmpl w:val="0409001D"/>
    <w:numStyleLink w:val="Style1"/>
  </w:abstractNum>
  <w:abstractNum w:abstractNumId="7" w15:restartNumberingAfterBreak="0">
    <w:nsid w:val="518E73C0"/>
    <w:multiLevelType w:val="hybridMultilevel"/>
    <w:tmpl w:val="956CD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347AFA"/>
    <w:multiLevelType w:val="hybridMultilevel"/>
    <w:tmpl w:val="20EC53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2697E85"/>
    <w:multiLevelType w:val="hybridMultilevel"/>
    <w:tmpl w:val="F7B8D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4052470">
    <w:abstractNumId w:val="7"/>
  </w:num>
  <w:num w:numId="2" w16cid:durableId="1369069838">
    <w:abstractNumId w:val="3"/>
  </w:num>
  <w:num w:numId="3" w16cid:durableId="119224157">
    <w:abstractNumId w:val="6"/>
  </w:num>
  <w:num w:numId="4" w16cid:durableId="1962682124">
    <w:abstractNumId w:val="4"/>
  </w:num>
  <w:num w:numId="5" w16cid:durableId="561407248">
    <w:abstractNumId w:val="8"/>
  </w:num>
  <w:num w:numId="6" w16cid:durableId="453209999">
    <w:abstractNumId w:val="0"/>
  </w:num>
  <w:num w:numId="7" w16cid:durableId="301428877">
    <w:abstractNumId w:val="2"/>
  </w:num>
  <w:num w:numId="8" w16cid:durableId="1227761992">
    <w:abstractNumId w:val="9"/>
  </w:num>
  <w:num w:numId="9" w16cid:durableId="1603565082">
    <w:abstractNumId w:val="1"/>
  </w:num>
  <w:num w:numId="10" w16cid:durableId="11570652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A7B"/>
    <w:rsid w:val="00042A7B"/>
    <w:rsid w:val="000C77C0"/>
    <w:rsid w:val="00173241"/>
    <w:rsid w:val="0018136E"/>
    <w:rsid w:val="002140F0"/>
    <w:rsid w:val="0025406D"/>
    <w:rsid w:val="002A630E"/>
    <w:rsid w:val="00467CC5"/>
    <w:rsid w:val="004D1186"/>
    <w:rsid w:val="00517624"/>
    <w:rsid w:val="005343A5"/>
    <w:rsid w:val="006423EF"/>
    <w:rsid w:val="006E6DF1"/>
    <w:rsid w:val="007321AC"/>
    <w:rsid w:val="0077704B"/>
    <w:rsid w:val="007D2F44"/>
    <w:rsid w:val="007E237F"/>
    <w:rsid w:val="00811CA4"/>
    <w:rsid w:val="0087497B"/>
    <w:rsid w:val="00881E5A"/>
    <w:rsid w:val="008D74F2"/>
    <w:rsid w:val="00983B4C"/>
    <w:rsid w:val="00A007EE"/>
    <w:rsid w:val="00A14655"/>
    <w:rsid w:val="00AE3CB9"/>
    <w:rsid w:val="00B27BE3"/>
    <w:rsid w:val="00B45C36"/>
    <w:rsid w:val="00B63BDC"/>
    <w:rsid w:val="00BA2F8F"/>
    <w:rsid w:val="00C40646"/>
    <w:rsid w:val="00CC054C"/>
    <w:rsid w:val="00D054FB"/>
    <w:rsid w:val="00E31C06"/>
    <w:rsid w:val="00E34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80A62"/>
  <w15:chartTrackingRefBased/>
  <w15:docId w15:val="{9BB6572E-8C13-4295-BD94-41AF245F8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2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2A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A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A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A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A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A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A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A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2A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2A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A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A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A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A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A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A7B"/>
    <w:rPr>
      <w:rFonts w:eastAsiaTheme="majorEastAsia" w:cstheme="majorBidi"/>
      <w:color w:val="272727" w:themeColor="text1" w:themeTint="D8"/>
    </w:rPr>
  </w:style>
  <w:style w:type="paragraph" w:styleId="Title">
    <w:name w:val="Title"/>
    <w:basedOn w:val="Normal"/>
    <w:next w:val="Normal"/>
    <w:link w:val="TitleChar"/>
    <w:uiPriority w:val="10"/>
    <w:qFormat/>
    <w:rsid w:val="00042A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A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A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A7B"/>
    <w:pPr>
      <w:spacing w:before="160"/>
      <w:jc w:val="center"/>
    </w:pPr>
    <w:rPr>
      <w:i/>
      <w:iCs/>
      <w:color w:val="404040" w:themeColor="text1" w:themeTint="BF"/>
    </w:rPr>
  </w:style>
  <w:style w:type="character" w:customStyle="1" w:styleId="QuoteChar">
    <w:name w:val="Quote Char"/>
    <w:basedOn w:val="DefaultParagraphFont"/>
    <w:link w:val="Quote"/>
    <w:uiPriority w:val="29"/>
    <w:rsid w:val="00042A7B"/>
    <w:rPr>
      <w:i/>
      <w:iCs/>
      <w:color w:val="404040" w:themeColor="text1" w:themeTint="BF"/>
    </w:rPr>
  </w:style>
  <w:style w:type="paragraph" w:styleId="ListParagraph">
    <w:name w:val="List Paragraph"/>
    <w:basedOn w:val="Normal"/>
    <w:uiPriority w:val="34"/>
    <w:qFormat/>
    <w:rsid w:val="00042A7B"/>
    <w:pPr>
      <w:ind w:left="720"/>
      <w:contextualSpacing/>
    </w:pPr>
  </w:style>
  <w:style w:type="character" w:styleId="IntenseEmphasis">
    <w:name w:val="Intense Emphasis"/>
    <w:basedOn w:val="DefaultParagraphFont"/>
    <w:uiPriority w:val="21"/>
    <w:qFormat/>
    <w:rsid w:val="00042A7B"/>
    <w:rPr>
      <w:i/>
      <w:iCs/>
      <w:color w:val="0F4761" w:themeColor="accent1" w:themeShade="BF"/>
    </w:rPr>
  </w:style>
  <w:style w:type="paragraph" w:styleId="IntenseQuote">
    <w:name w:val="Intense Quote"/>
    <w:basedOn w:val="Normal"/>
    <w:next w:val="Normal"/>
    <w:link w:val="IntenseQuoteChar"/>
    <w:uiPriority w:val="30"/>
    <w:qFormat/>
    <w:rsid w:val="00042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A7B"/>
    <w:rPr>
      <w:i/>
      <w:iCs/>
      <w:color w:val="0F4761" w:themeColor="accent1" w:themeShade="BF"/>
    </w:rPr>
  </w:style>
  <w:style w:type="character" w:styleId="IntenseReference">
    <w:name w:val="Intense Reference"/>
    <w:basedOn w:val="DefaultParagraphFont"/>
    <w:uiPriority w:val="32"/>
    <w:qFormat/>
    <w:rsid w:val="00042A7B"/>
    <w:rPr>
      <w:b/>
      <w:bCs/>
      <w:smallCaps/>
      <w:color w:val="0F4761" w:themeColor="accent1" w:themeShade="BF"/>
      <w:spacing w:val="5"/>
    </w:rPr>
  </w:style>
  <w:style w:type="numbering" w:customStyle="1" w:styleId="Style1">
    <w:name w:val="Style1"/>
    <w:uiPriority w:val="99"/>
    <w:rsid w:val="005343A5"/>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F8FF2-9C17-47CE-BFF5-9C2DB5DE5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Garvin</dc:creator>
  <cp:keywords/>
  <dc:description/>
  <cp:lastModifiedBy>Julie Garvin</cp:lastModifiedBy>
  <cp:revision>26</cp:revision>
  <dcterms:created xsi:type="dcterms:W3CDTF">2026-07-21T21:50:00Z</dcterms:created>
  <dcterms:modified xsi:type="dcterms:W3CDTF">2026-09-08T19:36:00Z</dcterms:modified>
</cp:coreProperties>
</file>